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Baum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Harrow Health,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 Woodmont Blvd., Suite 610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Tennessee 37205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Harrow Health,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333-239669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Baum: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Jason 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Drory at 202-551-8342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James H. Nixon III,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2020-08-10T23:06:04Z</dcterms:created>
  <dcterms:modified xsi:type="dcterms:W3CDTF">2020-08-10T23:06:04Z</dcterms:modified>
</cp:coreProperties>
</file>