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3"/>
                <w:szCs w:val="13"/>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01/22/2025</w:t>
            </w: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9"/>
                <w:szCs w:val="9"/>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vMerge w:val="restart"/>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35.5907</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155,000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580" w:type="dxa"/>
            <w:vAlign w:val="bottom"/>
            <w:gridSpan w:val="14"/>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$34.595-$36.64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01/24/2025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2025-01-24T20:45:19Z</dcterms:created>
  <dcterms:modified xsi:type="dcterms:W3CDTF">2025-01-24T20:45:19Z</dcterms:modified>
</cp:coreProperties>
</file>