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Kammer Robert J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HARROW HEALTH,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12264 EL CAMINO REAL, SUITE 350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92130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HARROW HEALTH,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HROW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09/09/2019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09/09/2019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6,500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5.67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810,327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Rule 10b5-1 trading plan, as amended, adopted by the Reporting Person.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Robert Kammer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09/11/2019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542484" TargetMode="External"/><Relationship Id="rId4" Type="http://schemas.openxmlformats.org/officeDocument/2006/relationships/hyperlink" Target="http://www.sec.gov/cgi-bin/browse-edgar?action=getcompany&amp;CIK=0001360214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540</Words>
  <CharactersWithSpaces>3397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